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uppressLineNumbers/>
        <w:tabs>
          <w:tab w:val="clear" w:pos="709"/>
          <w:tab w:val="center" w:pos="4536" w:leader="none"/>
          <w:tab w:val="right" w:pos="9072" w:leader="none"/>
        </w:tabs>
        <w:spacing w:lineRule="auto" w:line="360"/>
        <w:jc w:val="center"/>
        <w:rPr>
          <w:rFonts w:ascii="Calibri" w:hAnsi="Calibri" w:eastAsia="SimSun"/>
          <w:b/>
          <w:bCs/>
          <w:i/>
          <w:i/>
          <w:sz w:val="22"/>
          <w:szCs w:val="22"/>
          <w:lang w:eastAsia="en-US" w:bidi="ar-SA"/>
        </w:rPr>
      </w:pPr>
      <w:r>
        <mc:AlternateContent>
          <mc:Choice Requires="wps">
            <w:drawing>
              <wp:anchor behindDoc="0" distT="5715" distB="5080" distL="5715" distR="5080" simplePos="0" locked="0" layoutInCell="1" allowOverlap="1" relativeHeight="2">
                <wp:simplePos x="0" y="0"/>
                <wp:positionH relativeFrom="column">
                  <wp:posOffset>-15240</wp:posOffset>
                </wp:positionH>
                <wp:positionV relativeFrom="paragraph">
                  <wp:posOffset>208280</wp:posOffset>
                </wp:positionV>
                <wp:extent cx="6809105" cy="635"/>
                <wp:effectExtent l="5715" t="5715" r="5080" b="5080"/>
                <wp:wrapNone/>
                <wp:docPr id="1" name="Auto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9040" cy="72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1" path="m0,0l-2147483648,-2147483647e" stroked="t" o:allowincell="f" style="position:absolute;margin-left:-1.2pt;margin-top:16.4pt;width:536.1pt;height:0pt;mso-wrap-style:none;v-text-anchor:middle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rFonts w:eastAsia="SimSun" w:ascii="Calibri" w:hAnsi="Calibri"/>
          <w:b/>
          <w:bCs/>
          <w:i/>
          <w:sz w:val="22"/>
          <w:szCs w:val="22"/>
          <w:lang w:eastAsia="en-US" w:bidi="ar-SA"/>
        </w:rPr>
        <w:t xml:space="preserve">G </w:t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  <w:b/>
          <w:bCs/>
          <w:sz w:val="22"/>
          <w:szCs w:val="22"/>
        </w:rPr>
        <w:t xml:space="preserve">Załącznik nr </w:t>
      </w:r>
      <w:r>
        <w:rPr>
          <w:rFonts w:cs="Calibri" w:ascii="Calibri" w:hAnsi="Calibri"/>
          <w:b/>
          <w:bCs/>
          <w:sz w:val="22"/>
          <w:szCs w:val="22"/>
        </w:rPr>
        <w:t>2</w:t>
      </w:r>
      <w:r>
        <w:rPr>
          <w:rFonts w:cs="Calibri" w:ascii="Calibri" w:hAnsi="Calibri"/>
          <w:b/>
          <w:bCs/>
          <w:sz w:val="22"/>
          <w:szCs w:val="22"/>
        </w:rPr>
        <w:t>do SWZ</w:t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rPr>
          <w:rFonts w:ascii="Calibri" w:hAnsi="Calibri" w:cs="Calibri"/>
        </w:rPr>
      </w:pPr>
      <w:r>
        <w:rPr>
          <w:rFonts w:cs="Calibri" w:ascii="Calibri" w:hAnsi="Calibri"/>
        </w:rPr>
        <w:t>Nazwa wykonawcy</w:t>
        <w:tab/>
        <w:tab/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rPr>
          <w:rFonts w:ascii="Calibri" w:hAnsi="Calibri" w:cs="Calibri"/>
        </w:rPr>
      </w:pPr>
      <w:r>
        <w:rPr>
          <w:rFonts w:cs="Calibri" w:ascii="Calibri" w:hAnsi="Calibri"/>
        </w:rPr>
        <w:t>Adres wykonawcy</w:t>
        <w:tab/>
        <w:tab/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  <w:t>FORMULARZ ASORTYMENTOWO-CENOWY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numPr>
          <w:ilvl w:val="0"/>
          <w:numId w:val="1"/>
        </w:numPr>
        <w:jc w:val="left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 xml:space="preserve">Przedmiot zamówienia: „Sukcesywna dostawa artykułów ogólnospożywczych do Domu Pomocy Społecznej w Kluczborku w miarę zgłaszanego zapotrzebowania </w:t>
        <w:br/>
        <w:t>od 02.01.2025 do 31.12.2025r.”</w:t>
      </w:r>
    </w:p>
    <w:p>
      <w:pPr>
        <w:pStyle w:val="Standard"/>
        <w:jc w:val="both"/>
        <w:rPr>
          <w:rFonts w:ascii="Calibri" w:hAnsi="Calibri" w:cs="Calibri"/>
          <w:b/>
          <w:bCs/>
          <w:u w:val="single"/>
        </w:rPr>
      </w:pPr>
      <w:r>
        <w:rPr>
          <w:rFonts w:cs="Calibri" w:ascii="Calibri" w:hAnsi="Calibri"/>
          <w:b/>
          <w:bCs/>
          <w:u w:val="single"/>
        </w:rPr>
        <w:t>Część 1</w:t>
      </w:r>
    </w:p>
    <w:p>
      <w:pPr>
        <w:pStyle w:val="Standard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Mięso, wędliny, drób</w:t>
      </w:r>
    </w:p>
    <w:p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cs="Arial" w:ascii="Arial" w:hAnsi="Arial"/>
          <w:b/>
          <w:lang w:eastAsia="en-US"/>
        </w:rPr>
        <w:t xml:space="preserve">CPV 15100000-9  </w:t>
      </w:r>
      <w:r>
        <w:rPr>
          <w:rFonts w:cs="Calibri" w:ascii="Calibri" w:hAnsi="Calibri"/>
          <w:b/>
          <w:bCs/>
        </w:rPr>
        <w:t>mięso i przetwory mięsne</w:t>
      </w:r>
    </w:p>
    <w:tbl>
      <w:tblPr>
        <w:tblW w:w="10650" w:type="dxa"/>
        <w:jc w:val="left"/>
        <w:tblInd w:w="13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568"/>
        <w:gridCol w:w="2705"/>
        <w:gridCol w:w="851"/>
        <w:gridCol w:w="852"/>
        <w:gridCol w:w="1247"/>
        <w:gridCol w:w="1246"/>
        <w:gridCol w:w="934"/>
        <w:gridCol w:w="794"/>
        <w:gridCol w:w="1452"/>
      </w:tblGrid>
      <w:tr>
        <w:trPr>
          <w:trHeight w:val="34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Nazwa artykułu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jedn. miary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stawka vat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VAT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wartość</w:t>
              <w:br/>
              <w:t>brutto</w:t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schab wieprzowy bez kości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330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karkówka wieprzowa bez kości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300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mięso gulaszowe wieprzowe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500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4.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mięso szynka bez kości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300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5.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mięso żeberka wieprzowe ekstra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300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6.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boczek wędzony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150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7.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porcje rosołowe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420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8.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pierś z kurczaka filet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150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9.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uda świeże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10.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kiełbasa parówki serdelki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11.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szynka wędzona gotowana wieprzowa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12.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kiełbasa szynkowa wieprzowa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13.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kiełbasa zwyczajna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150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14.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kiełbasa krakowska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150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15.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kiełbasa szynka tyrolska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150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16.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kiełbasa szynkowa drobiowa </w:t>
              <w:br/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60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17.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kiełbasa zielonogórska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140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18.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kiełbasa pieczeń rzymska królewska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140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19.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kiełbasa mortadela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240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20.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 xml:space="preserve">parówka cienka wieprzowa </w:t>
              <w:br/>
              <w:t>(min.70% mięsa)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240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21.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kiełbasa śląska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22.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kiełbasa kminkowa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23.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kiełbasa rawska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24.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kiełbasa zwyczajna (min. 60% mięsa)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25.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kiełbasa żywiecka (min. 60% mięsa)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151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26.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Kiełbasa żywiecka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80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27.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boczek rolada wędlina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28.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salceson biały ozorkowy ekstra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29.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pasztetowa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30.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kaszanka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150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31.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ogonówka wędzona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32.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parówka folia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33.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szynka drobiowa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34.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kiełbasa śląska drobiowa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35.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kiełbasa krotoszyńska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36.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Pasztet pieczony forma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37.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baleron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38.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żołądki drobiowe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120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39.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wątroba drobiowa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170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40.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polędwica drobiowa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41.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polędwica sopocka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42.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kiełbaski piastowskie  wieprzowe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43.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kiełbaski piastowskie drobiowe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44.</w:t>
            </w:r>
          </w:p>
        </w:tc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Kości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1500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pl-PL"/>
              </w:rPr>
              <w:t>suma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  <w:u w:val="single"/>
          <w:lang w:val="pl-PL"/>
        </w:rPr>
      </w:pPr>
      <w:r>
        <w:rPr>
          <w:rFonts w:cs="Calibri" w:ascii="Calibri" w:hAnsi="Calibri"/>
          <w:b/>
          <w:bCs/>
          <w:u w:val="single"/>
          <w:lang w:val="pl-PL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  <w:b/>
          <w:bCs/>
          <w:sz w:val="22"/>
          <w:szCs w:val="22"/>
        </w:rPr>
        <w:t xml:space="preserve">Załącznik nr </w:t>
      </w:r>
      <w:r>
        <w:rPr>
          <w:rFonts w:cs="Calibri" w:ascii="Calibri" w:hAnsi="Calibri"/>
          <w:b/>
          <w:bCs/>
          <w:sz w:val="22"/>
          <w:szCs w:val="22"/>
        </w:rPr>
        <w:t>2</w:t>
      </w:r>
      <w:r>
        <w:rPr>
          <w:rFonts w:cs="Calibri" w:ascii="Calibri" w:hAnsi="Calibri"/>
          <w:b/>
          <w:bCs/>
          <w:sz w:val="22"/>
          <w:szCs w:val="22"/>
        </w:rPr>
        <w:t xml:space="preserve"> do SWZ</w:t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rPr>
          <w:rFonts w:ascii="Calibri" w:hAnsi="Calibri" w:cs="Calibri"/>
        </w:rPr>
      </w:pPr>
      <w:r>
        <w:rPr>
          <w:rFonts w:cs="Calibri" w:ascii="Calibri" w:hAnsi="Calibri"/>
        </w:rPr>
        <w:t>Nazwa wykonawcy</w:t>
        <w:tab/>
        <w:tab/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rPr>
          <w:rFonts w:ascii="Calibri" w:hAnsi="Calibri" w:cs="Calibri"/>
        </w:rPr>
      </w:pPr>
      <w:r>
        <w:rPr>
          <w:rFonts w:cs="Calibri" w:ascii="Calibri" w:hAnsi="Calibri"/>
        </w:rPr>
        <w:t>Adres wykonawcy</w:t>
        <w:tab/>
        <w:tab/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  <w:t>FORMULARZ ASORTYMENTOWO-CENOWY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ind w:hanging="2410" w:left="2410"/>
        <w:jc w:val="left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 xml:space="preserve">Przedmiot zamówienia: „Sukcesywna dostawa artykułów ogólnospożywczych do Domu Pomocy Społecznej w Kluczborku w miarę zgłaszanego zapotrzebowania </w:t>
        <w:br/>
        <w:t xml:space="preserve"> w miarę zgłaszanego zapotrzebowania </w:t>
        <w:br/>
        <w:t>od 02.01.2025 do 31.12.2025r.”</w:t>
      </w:r>
    </w:p>
    <w:p>
      <w:pPr>
        <w:pStyle w:val="Standard"/>
        <w:jc w:val="both"/>
        <w:rPr>
          <w:rFonts w:ascii="Calibri" w:hAnsi="Calibri" w:cs="Calibri"/>
          <w:b/>
          <w:bCs/>
          <w:u w:val="single"/>
        </w:rPr>
      </w:pPr>
      <w:r>
        <w:rPr>
          <w:rFonts w:cs="Calibri" w:ascii="Calibri" w:hAnsi="Calibri"/>
          <w:b/>
          <w:bCs/>
          <w:u w:val="single"/>
        </w:rPr>
        <w:t>Część 2</w:t>
      </w:r>
    </w:p>
    <w:p>
      <w:pPr>
        <w:pStyle w:val="Standard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PRODUKTY MLECZARSKIE</w:t>
      </w:r>
    </w:p>
    <w:p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cs="Arial" w:ascii="Arial" w:hAnsi="Arial"/>
          <w:b/>
          <w:lang w:eastAsia="en-US"/>
        </w:rPr>
        <w:t>CPV 15500000-</w:t>
      </w:r>
      <w:r>
        <w:rPr>
          <w:rFonts w:cs="Calibri" w:ascii="Calibri" w:hAnsi="Calibri"/>
          <w:b/>
          <w:bCs/>
          <w:lang w:eastAsia="en-US"/>
        </w:rPr>
        <w:t>2</w:t>
      </w:r>
    </w:p>
    <w:tbl>
      <w:tblPr>
        <w:tblW w:w="10743" w:type="dxa"/>
        <w:jc w:val="left"/>
        <w:tblInd w:w="13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40"/>
        <w:gridCol w:w="2834"/>
        <w:gridCol w:w="852"/>
        <w:gridCol w:w="851"/>
        <w:gridCol w:w="1247"/>
        <w:gridCol w:w="1246"/>
        <w:gridCol w:w="934"/>
        <w:gridCol w:w="818"/>
        <w:gridCol w:w="1520"/>
      </w:tblGrid>
      <w:tr>
        <w:trPr>
          <w:trHeight w:val="340" w:hRule="atLeas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Nazwa produktu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jedn. miary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stawka vat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VAT</w:t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wartość</w:t>
              <w:br/>
              <w:t>brutto</w:t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1.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Masło 200g zawartość tłuszczu min 82%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6400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2.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ser biały półtłusty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250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3.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serek naturalny śmietankowy 150g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263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4.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serek homogenizowany 150g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5.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ser żółty twardy pełnotłusty typ GOUDA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50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6.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ser topiony 100g różne smaki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1400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7.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mleko  2% - folia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l.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15000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8.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jogurt (kubek) 15g bez polepszaczy i produktów modyfikowany, owocowy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600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9.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Śmietana homogenizowana 18 % 400g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900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Margaryna do pieczenia 250g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760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11.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Maślanka 1l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550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12.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serek wiejski 150g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280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13.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Serek  wiejski lekki 150g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720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14.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Jogurt naturalny150g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80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15.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Ser fromage 80g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150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16.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Smalec 200g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300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17.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Ser mozzarella mini 150g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18.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Twaróg sernikowy hanussi 1kg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19.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Ser mozzarella mini 125g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20.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Batonik Miamu z wraogu, smakowy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21.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Ser mozzarella wiórki 1kg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22.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Ser żółty gouda wiórki 1kg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23.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Ser Feta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pl-PL"/>
              </w:rPr>
              <w:t>suma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Standard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  <w:u w:val="single"/>
          <w:lang w:val="pl-PL"/>
        </w:rPr>
      </w:pPr>
      <w:r>
        <w:rPr>
          <w:rFonts w:cs="Calibri" w:ascii="Calibri" w:hAnsi="Calibri"/>
          <w:b/>
          <w:bCs/>
          <w:u w:val="single"/>
          <w:lang w:val="pl-PL"/>
        </w:rPr>
      </w:r>
    </w:p>
    <w:p>
      <w:pPr>
        <w:pStyle w:val="Normal"/>
        <w:rPr>
          <w:rFonts w:ascii="Calibri" w:hAnsi="Calibri" w:cs="Calibri"/>
          <w:b/>
          <w:bCs/>
          <w:u w:val="single"/>
          <w:lang w:val="pl-PL"/>
        </w:rPr>
      </w:pPr>
      <w:r>
        <w:rPr>
          <w:rFonts w:cs="Calibri" w:ascii="Calibri" w:hAnsi="Calibri"/>
          <w:b/>
          <w:bCs/>
          <w:u w:val="single"/>
          <w:lang w:val="pl-PL"/>
        </w:rPr>
      </w:r>
    </w:p>
    <w:p>
      <w:pPr>
        <w:pStyle w:val="Normal"/>
        <w:rPr>
          <w:rFonts w:ascii="Calibri" w:hAnsi="Calibri" w:cs="Calibri"/>
          <w:b/>
          <w:bCs/>
          <w:u w:val="single"/>
          <w:lang w:val="pl-PL"/>
        </w:rPr>
      </w:pPr>
      <w:r>
        <w:rPr>
          <w:rFonts w:cs="Calibri" w:ascii="Calibri" w:hAnsi="Calibri"/>
          <w:b/>
          <w:bCs/>
          <w:u w:val="single"/>
          <w:lang w:val="pl-PL"/>
        </w:rPr>
      </w:r>
    </w:p>
    <w:p>
      <w:pPr>
        <w:pStyle w:val="Normal"/>
        <w:rPr>
          <w:rFonts w:ascii="Calibri" w:hAnsi="Calibri" w:cs="Calibri"/>
          <w:b/>
          <w:bCs/>
          <w:u w:val="single"/>
          <w:lang w:val="pl-PL"/>
        </w:rPr>
      </w:pPr>
      <w:r>
        <w:rPr>
          <w:rFonts w:cs="Calibri" w:ascii="Calibri" w:hAnsi="Calibri"/>
          <w:b/>
          <w:bCs/>
          <w:u w:val="single"/>
          <w:lang w:val="pl-PL"/>
        </w:rPr>
      </w:r>
    </w:p>
    <w:p>
      <w:pPr>
        <w:pStyle w:val="Normal"/>
        <w:rPr>
          <w:rFonts w:ascii="Calibri" w:hAnsi="Calibri" w:cs="Calibri"/>
          <w:b/>
          <w:bCs/>
          <w:u w:val="single"/>
          <w:lang w:val="pl-PL"/>
        </w:rPr>
      </w:pPr>
      <w:r>
        <w:rPr>
          <w:rFonts w:cs="Calibri" w:ascii="Calibri" w:hAnsi="Calibri"/>
          <w:b/>
          <w:bCs/>
          <w:u w:val="single"/>
          <w:lang w:val="pl-PL"/>
        </w:rPr>
      </w:r>
    </w:p>
    <w:p>
      <w:pPr>
        <w:pStyle w:val="Normal"/>
        <w:rPr>
          <w:rFonts w:ascii="Calibri" w:hAnsi="Calibri" w:cs="Calibri"/>
          <w:b/>
          <w:bCs/>
          <w:u w:val="single"/>
          <w:lang w:val="pl-PL"/>
        </w:rPr>
      </w:pPr>
      <w:r>
        <w:rPr>
          <w:rFonts w:cs="Calibri" w:ascii="Calibri" w:hAnsi="Calibri"/>
          <w:b/>
          <w:bCs/>
          <w:u w:val="single"/>
          <w:lang w:val="pl-PL"/>
        </w:rPr>
      </w:r>
    </w:p>
    <w:p>
      <w:pPr>
        <w:pStyle w:val="Normal"/>
        <w:rPr>
          <w:rFonts w:ascii="Calibri" w:hAnsi="Calibri" w:cs="Calibri"/>
          <w:b/>
          <w:bCs/>
          <w:u w:val="single"/>
          <w:lang w:val="pl-PL"/>
        </w:rPr>
      </w:pPr>
      <w:r>
        <w:rPr>
          <w:rFonts w:cs="Calibri" w:ascii="Calibri" w:hAnsi="Calibri"/>
          <w:b/>
          <w:bCs/>
          <w:u w:val="single"/>
          <w:lang w:val="pl-PL"/>
        </w:rPr>
        <mc:AlternateContent>
          <mc:Choice Requires="wps">
            <w:drawing>
              <wp:anchor behindDoc="0" distT="5715" distB="5080" distL="5715" distR="5080" simplePos="0" locked="0" layoutInCell="1" allowOverlap="1" relativeHeight="3">
                <wp:simplePos x="0" y="0"/>
                <wp:positionH relativeFrom="column">
                  <wp:posOffset>-15240</wp:posOffset>
                </wp:positionH>
                <wp:positionV relativeFrom="paragraph">
                  <wp:posOffset>208280</wp:posOffset>
                </wp:positionV>
                <wp:extent cx="6809105" cy="635"/>
                <wp:effectExtent l="5715" t="5715" r="5080" b="5080"/>
                <wp:wrapNone/>
                <wp:docPr id="2" name="Kształt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9040" cy="72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Kształt3" path="m0,0l-2147483648,-2147483647e" stroked="t" o:allowincell="f" style="position:absolute;margin-left:-1.2pt;margin-top:16.4pt;width:536.1pt;height:0pt;mso-wrap-style:none;v-text-anchor:middle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  <w:b/>
          <w:bCs/>
          <w:sz w:val="22"/>
          <w:szCs w:val="22"/>
        </w:rPr>
        <w:t xml:space="preserve">Załącznik nr </w:t>
      </w:r>
      <w:r>
        <w:rPr>
          <w:rFonts w:cs="Calibri" w:ascii="Calibri" w:hAnsi="Calibri"/>
          <w:b/>
          <w:bCs/>
          <w:sz w:val="22"/>
          <w:szCs w:val="22"/>
        </w:rPr>
        <w:t>2</w:t>
      </w:r>
      <w:r>
        <w:rPr>
          <w:rFonts w:cs="Calibri" w:ascii="Calibri" w:hAnsi="Calibri"/>
          <w:b/>
          <w:bCs/>
          <w:sz w:val="22"/>
          <w:szCs w:val="22"/>
        </w:rPr>
        <w:t xml:space="preserve"> do SWZ</w:t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rPr>
          <w:rFonts w:ascii="Calibri" w:hAnsi="Calibri" w:cs="Calibri"/>
        </w:rPr>
      </w:pPr>
      <w:r>
        <w:rPr>
          <w:rFonts w:cs="Calibri" w:ascii="Calibri" w:hAnsi="Calibri"/>
        </w:rPr>
        <w:t>Nazwa wykonawcy</w:t>
        <w:tab/>
        <w:tab/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rPr>
          <w:rFonts w:ascii="Calibri" w:hAnsi="Calibri" w:cs="Calibri"/>
        </w:rPr>
      </w:pPr>
      <w:r>
        <w:rPr>
          <w:rFonts w:cs="Calibri" w:ascii="Calibri" w:hAnsi="Calibri"/>
        </w:rPr>
        <w:t>Adres wykonawcy</w:t>
        <w:tab/>
        <w:tab/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  <w:t>FORMULARZ ASORTYMENTOWO-CENOWY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ind w:hanging="2410" w:left="2410"/>
        <w:jc w:val="left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 xml:space="preserve">Przedmiot zamówienia: „Sukcesywna dostawa artykułów ogólnospożywczych do stołówki Domu Pomocy Społecznej w Kluczborku w miarę zgłaszanego zapotrzebowania </w:t>
        <w:br/>
        <w:t xml:space="preserve"> w miarę zgłaszanego zapotrzebowania </w:t>
        <w:br/>
        <w:t>od 02.01.2025 do 31.12.2025r.”</w:t>
      </w:r>
    </w:p>
    <w:p>
      <w:pPr>
        <w:pStyle w:val="Standard"/>
        <w:jc w:val="both"/>
        <w:rPr>
          <w:rFonts w:ascii="Calibri" w:hAnsi="Calibri" w:cs="Calibri"/>
          <w:b/>
          <w:bCs/>
          <w:u w:val="single"/>
        </w:rPr>
      </w:pPr>
      <w:r>
        <w:rPr>
          <w:rFonts w:cs="Calibri" w:ascii="Calibri" w:hAnsi="Calibri"/>
          <w:b/>
          <w:bCs/>
          <w:u w:val="single"/>
        </w:rPr>
        <w:t>Część 3</w:t>
      </w:r>
    </w:p>
    <w:p>
      <w:pPr>
        <w:pStyle w:val="Standard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 xml:space="preserve">OWOCE, WARZYWA I PODOBNE </w:t>
      </w:r>
      <w:r>
        <w:rPr>
          <w:rFonts w:cs="Calibri" w:ascii="Calibri" w:hAnsi="Calibri"/>
          <w:b/>
          <w:bCs/>
        </w:rPr>
        <w:t>(KONSERWOWE)</w:t>
      </w:r>
    </w:p>
    <w:p>
      <w:pPr>
        <w:pStyle w:val="Standard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  <w:lang w:eastAsia="en-US"/>
        </w:rPr>
        <w:t>CPV 15300000-1</w:t>
      </w:r>
    </w:p>
    <w:tbl>
      <w:tblPr>
        <w:tblW w:w="10650" w:type="dxa"/>
        <w:jc w:val="left"/>
        <w:tblInd w:w="23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64"/>
        <w:gridCol w:w="2711"/>
        <w:gridCol w:w="861"/>
        <w:gridCol w:w="845"/>
        <w:gridCol w:w="1241"/>
        <w:gridCol w:w="1255"/>
        <w:gridCol w:w="927"/>
        <w:gridCol w:w="818"/>
        <w:gridCol w:w="1527"/>
      </w:tblGrid>
      <w:tr>
        <w:trPr>
          <w:trHeight w:val="505" w:hRule="atLeast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2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Nazwa produktu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jedn. miary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stawka vat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VAT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wartość</w:t>
              <w:br/>
              <w:t>brutto</w:t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/>
            </w:pPr>
            <w:r>
              <w:rPr/>
              <w:t>1</w:t>
            </w:r>
          </w:p>
        </w:tc>
        <w:tc>
          <w:tcPr>
            <w:tcW w:w="2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banan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320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botwinka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pęczek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120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2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buraki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600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cebula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700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5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cytryna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6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czosnek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7</w:t>
            </w:r>
          </w:p>
        </w:tc>
        <w:tc>
          <w:tcPr>
            <w:tcW w:w="2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Chrzan tarty z kwaskiem cytrynowym 160g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80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8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fasola średnia (nasiona suche)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90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9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groch łuskany(nasiona suche)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40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10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jabłko ( gatunek I )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1500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11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kapusta biała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900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12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kapusta czerwona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560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13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kapusta kiszona 1 kg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700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14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kapusta pekińska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680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15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koper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pęczek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570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16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mandarynki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250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17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marchew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1500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18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ogórek kwaszony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420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19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ogórek zielony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380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20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papryka świeża (zielona,czerwona,żółta)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90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21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pieczarka świeża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250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22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pietruszka korzeń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350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23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pietruszka natka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pęczek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570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24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pomarańcze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96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25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pomidor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1000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26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por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90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27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rukola liście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opak.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28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rzodkiewka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pęczek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320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29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sałata masłowa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580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30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sałata lodowa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120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31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seler korzeniowy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350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32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seler naciowy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pęczek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120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33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szczypior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pęczek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320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34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truskawka świeża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60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35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winogrono zielone/czerwone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200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36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ziemniaki (średnica pow.4 cm)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12000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37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ziemniaki wczesne (m-c maj-sierpień) średnica pow.4 cm)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4000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38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dżem słodzony zagęszczonym sokiem z owoców 220g(truskawka,brzoskwinia,wiśnia)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400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39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groszek konserwowy 400g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200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40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grzyby suszone (podgrzybki)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41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koncentrat pomidorowy 165g zawier.30% extraktu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200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42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kukurydza konserwowa 400g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360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43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papryka konserwowa 900 ml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60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44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Kotlety sojowe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op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48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45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Wędliny wegetariańskie (różne rodzaje)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op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48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46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szczaw konserwowy 300ml (słoik)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120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47</w:t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siemię lniane 400g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pl-PL"/>
              </w:rPr>
              <w:t>suma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Standard"/>
        <w:rPr>
          <w:rFonts w:ascii="Arial" w:hAnsi="Arial" w:cs="Arial"/>
          <w:b/>
          <w:i/>
          <w:i/>
          <w:sz w:val="20"/>
          <w:szCs w:val="20"/>
          <w:u w:val="single"/>
          <w:shd w:fill="FFFFFF" w:val="clear"/>
        </w:rPr>
      </w:pPr>
      <w:r>
        <w:rPr>
          <w:rFonts w:cs="Arial" w:ascii="Arial" w:hAnsi="Arial"/>
          <w:b/>
          <w:i/>
          <w:kern w:val="0"/>
          <w:sz w:val="20"/>
          <w:szCs w:val="20"/>
          <w:u w:val="single"/>
          <w:lang w:bidi="ar-SA"/>
        </w:rPr>
        <w:t>Produkty konserwowe wyprodukowane w opakowaniach łatwo otwieralnych tzw.: EOE Easy Open.</w:t>
      </w:r>
    </w:p>
    <w:p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Calibri" w:hAnsi="Calibri" w:cs="Calibri"/>
          <w:b/>
          <w:bCs/>
          <w:u w:val="single"/>
          <w:lang w:val="pl-PL"/>
        </w:rPr>
      </w:pPr>
      <w:r>
        <w:rPr>
          <w:rFonts w:cs="Calibri" w:ascii="Calibri" w:hAnsi="Calibri"/>
          <w:b/>
          <w:bCs/>
          <w:u w:val="single"/>
          <w:lang w:val="pl-PL"/>
        </w:rPr>
      </w:r>
      <w:r>
        <w:br w:type="page"/>
      </w:r>
    </w:p>
    <w:p>
      <w:pPr>
        <w:pStyle w:val="Standard"/>
        <w:suppressLineNumbers/>
        <w:tabs>
          <w:tab w:val="clear" w:pos="709"/>
          <w:tab w:val="center" w:pos="4536" w:leader="none"/>
          <w:tab w:val="right" w:pos="9072" w:leader="none"/>
        </w:tabs>
        <w:spacing w:lineRule="auto" w:line="360" w:before="0" w:after="0"/>
        <w:jc w:val="center"/>
        <w:rPr>
          <w:rFonts w:ascii="Calibri" w:hAnsi="Calibri" w:eastAsia="SimSun"/>
          <w:b/>
          <w:bCs/>
          <w:i/>
          <w:i/>
          <w:sz w:val="22"/>
          <w:szCs w:val="22"/>
          <w:lang w:eastAsia="en-US" w:bidi="ar-SA"/>
        </w:rPr>
      </w:pPr>
      <w:r>
        <w:rPr>
          <w:rFonts w:eastAsia="SimSun" w:ascii="Calibri" w:hAnsi="Calibri"/>
          <w:b/>
          <w:bCs/>
          <w:i/>
          <w:sz w:val="22"/>
          <w:szCs w:val="22"/>
          <w:lang w:eastAsia="en-US" w:bidi="ar-SA"/>
        </w:rPr>
        <mc:AlternateContent>
          <mc:Choice Requires="wps">
            <w:drawing>
              <wp:anchor behindDoc="0" distT="5715" distB="5080" distL="5715" distR="5080" simplePos="0" locked="0" layoutInCell="1" allowOverlap="1" relativeHeight="4">
                <wp:simplePos x="0" y="0"/>
                <wp:positionH relativeFrom="column">
                  <wp:posOffset>-15240</wp:posOffset>
                </wp:positionH>
                <wp:positionV relativeFrom="paragraph">
                  <wp:posOffset>208280</wp:posOffset>
                </wp:positionV>
                <wp:extent cx="6809105" cy="635"/>
                <wp:effectExtent l="5715" t="5715" r="5080" b="5080"/>
                <wp:wrapNone/>
                <wp:docPr id="3" name="Kształt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9040" cy="72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Kształt4" path="m0,0l-2147483648,-2147483647e" stroked="t" o:allowincell="f" style="position:absolute;margin-left:-1.2pt;margin-top:16.4pt;width:536.1pt;height:0pt;mso-wrap-style:none;v-text-anchor:middle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  <w:b/>
          <w:bCs/>
          <w:sz w:val="22"/>
          <w:szCs w:val="22"/>
        </w:rPr>
        <w:t xml:space="preserve">Załącznik nr </w:t>
      </w:r>
      <w:r>
        <w:rPr>
          <w:rFonts w:cs="Calibri" w:ascii="Calibri" w:hAnsi="Calibri"/>
          <w:b/>
          <w:bCs/>
          <w:sz w:val="22"/>
          <w:szCs w:val="22"/>
        </w:rPr>
        <w:t>2</w:t>
      </w:r>
      <w:r>
        <w:rPr>
          <w:rFonts w:cs="Calibri" w:ascii="Calibri" w:hAnsi="Calibri"/>
          <w:b/>
          <w:bCs/>
          <w:sz w:val="22"/>
          <w:szCs w:val="22"/>
        </w:rPr>
        <w:t xml:space="preserve"> do SWZ</w:t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rPr>
          <w:rFonts w:ascii="Calibri" w:hAnsi="Calibri" w:cs="Calibri"/>
        </w:rPr>
      </w:pPr>
      <w:r>
        <w:rPr>
          <w:rFonts w:cs="Calibri" w:ascii="Calibri" w:hAnsi="Calibri"/>
        </w:rPr>
        <w:t>Nazwa wykonawcy</w:t>
        <w:tab/>
        <w:tab/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rPr>
          <w:rFonts w:ascii="Calibri" w:hAnsi="Calibri" w:cs="Calibri"/>
        </w:rPr>
      </w:pPr>
      <w:r>
        <w:rPr>
          <w:rFonts w:cs="Calibri" w:ascii="Calibri" w:hAnsi="Calibri"/>
        </w:rPr>
        <w:t>Adres wykonawcy</w:t>
        <w:tab/>
        <w:tab/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  <w:t>FORMULARZ ASORTYMENTOWO-CENOWY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ind w:hanging="2410" w:left="2410"/>
        <w:jc w:val="left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 xml:space="preserve">Przedmiot zamówienia: „Sukcesywna dostawa artykułów ogólnospożywczych do stołówki Domu Pomocy Społecznej w Kluczborku w miarę zgłaszanego zapotrzebowania </w:t>
        <w:br/>
        <w:t xml:space="preserve">w miarę zgłaszanego zapotrzebowania </w:t>
        <w:br/>
        <w:t>od 02.01.2025 do 31.12.2025r.”</w:t>
      </w:r>
    </w:p>
    <w:p>
      <w:pPr>
        <w:pStyle w:val="Standard"/>
        <w:jc w:val="both"/>
        <w:rPr>
          <w:rFonts w:ascii="Calibri" w:hAnsi="Calibri" w:cs="Calibri"/>
          <w:b/>
          <w:bCs/>
          <w:u w:val="single"/>
        </w:rPr>
      </w:pPr>
      <w:r>
        <w:rPr>
          <w:rFonts w:cs="Calibri" w:ascii="Calibri" w:hAnsi="Calibri"/>
          <w:b/>
          <w:bCs/>
          <w:u w:val="single"/>
        </w:rPr>
        <w:t>Część 4</w:t>
      </w:r>
    </w:p>
    <w:p>
      <w:pPr>
        <w:pStyle w:val="Standard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JAJA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  <w:lang w:eastAsia="en-US"/>
        </w:rPr>
        <w:t>CPV 03142500-3</w:t>
      </w:r>
    </w:p>
    <w:tbl>
      <w:tblPr>
        <w:tblW w:w="10798" w:type="dxa"/>
        <w:jc w:val="left"/>
        <w:tblInd w:w="7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530"/>
        <w:gridCol w:w="3011"/>
        <w:gridCol w:w="851"/>
        <w:gridCol w:w="851"/>
        <w:gridCol w:w="1247"/>
        <w:gridCol w:w="1247"/>
        <w:gridCol w:w="913"/>
        <w:gridCol w:w="759"/>
        <w:gridCol w:w="1388"/>
      </w:tblGrid>
      <w:tr>
        <w:trPr>
          <w:trHeight w:val="34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3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Nazwa produktu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jedn. miary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stawka vat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VAT</w:t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wartość</w:t>
              <w:br/>
              <w:t>brutto</w:t>
            </w:r>
          </w:p>
        </w:tc>
      </w:tr>
      <w:tr>
        <w:trPr>
          <w:trHeight w:val="34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3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jaja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18720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Standard"/>
        <w:jc w:val="both"/>
        <w:rPr>
          <w:rFonts w:ascii="Calibri" w:hAnsi="Calibri" w:cs="Calibri"/>
          <w:b/>
          <w:bCs/>
          <w:u w:val="single"/>
        </w:rPr>
      </w:pPr>
      <w:r>
        <w:rPr>
          <w:rFonts w:cs="Calibri" w:ascii="Calibri" w:hAnsi="Calibri"/>
          <w:b/>
          <w:bCs/>
          <w:u w:val="single"/>
        </w:rPr>
      </w:r>
    </w:p>
    <w:p>
      <w:pPr>
        <w:pStyle w:val="Normal"/>
        <w:jc w:val="both"/>
        <w:rPr>
          <w:rFonts w:ascii="Calibri" w:hAnsi="Calibri" w:cs="Calibri"/>
          <w:b/>
          <w:bCs/>
          <w:u w:val="single"/>
        </w:rPr>
      </w:pPr>
      <w:r>
        <w:rPr>
          <w:rFonts w:cs="Calibri" w:ascii="Calibri" w:hAnsi="Calibri"/>
          <w:b/>
          <w:bCs/>
          <w:u w:val="single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</w:r>
      <w:r>
        <w:br w:type="page"/>
      </w:r>
    </w:p>
    <w:p>
      <w:pPr>
        <w:pStyle w:val="Standard"/>
        <w:spacing w:before="0" w:after="0"/>
        <w:jc w:val="both"/>
        <w:rPr>
          <w:rFonts w:ascii="Calibri" w:hAnsi="Calibri" w:cs="Calibri"/>
          <w:b/>
          <w:bCs/>
          <w:u w:val="single"/>
        </w:rPr>
      </w:pPr>
      <w:r>
        <w:rPr>
          <w:rFonts w:cs="Calibri" w:ascii="Calibri" w:hAnsi="Calibri"/>
          <w:b/>
          <w:bCs/>
          <w:u w:val="single"/>
        </w:rPr>
      </w:r>
    </w:p>
    <w:p>
      <w:pPr>
        <w:pStyle w:val="Standard"/>
        <w:suppressLineNumbers/>
        <w:tabs>
          <w:tab w:val="clear" w:pos="709"/>
          <w:tab w:val="center" w:pos="4536" w:leader="none"/>
          <w:tab w:val="right" w:pos="9072" w:leader="none"/>
        </w:tabs>
        <w:spacing w:lineRule="auto" w:line="360"/>
        <w:jc w:val="center"/>
        <w:rPr>
          <w:rFonts w:ascii="Calibri" w:hAnsi="Calibri" w:eastAsia="SimSun"/>
          <w:b/>
          <w:bCs/>
          <w:i/>
          <w:i/>
          <w:sz w:val="22"/>
          <w:szCs w:val="22"/>
          <w:lang w:eastAsia="en-US" w:bidi="ar-SA"/>
        </w:rPr>
      </w:pPr>
      <w:r>
        <w:rPr>
          <w:rFonts w:eastAsia="SimSun" w:ascii="Calibri" w:hAnsi="Calibri"/>
          <w:b/>
          <w:bCs/>
          <w:i/>
          <w:sz w:val="22"/>
          <w:szCs w:val="22"/>
          <w:lang w:eastAsia="en-US" w:bidi="ar-SA"/>
        </w:rPr>
        <mc:AlternateContent>
          <mc:Choice Requires="wps">
            <w:drawing>
              <wp:anchor behindDoc="0" distT="5715" distB="5080" distL="5715" distR="5080" simplePos="0" locked="0" layoutInCell="1" allowOverlap="1" relativeHeight="5">
                <wp:simplePos x="0" y="0"/>
                <wp:positionH relativeFrom="column">
                  <wp:posOffset>-15240</wp:posOffset>
                </wp:positionH>
                <wp:positionV relativeFrom="paragraph">
                  <wp:posOffset>208280</wp:posOffset>
                </wp:positionV>
                <wp:extent cx="6809105" cy="635"/>
                <wp:effectExtent l="5715" t="5715" r="5080" b="5080"/>
                <wp:wrapNone/>
                <wp:docPr id="4" name="Kształt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9040" cy="72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Kształt5" path="m0,0l-2147483648,-2147483647e" stroked="t" o:allowincell="f" style="position:absolute;margin-left:-1.2pt;margin-top:16.4pt;width:536.1pt;height:0pt;mso-wrap-style:none;v-text-anchor:middle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  <w:b/>
          <w:bCs/>
          <w:sz w:val="22"/>
          <w:szCs w:val="22"/>
        </w:rPr>
        <w:t xml:space="preserve">Załącznik nr </w:t>
      </w:r>
      <w:r>
        <w:rPr>
          <w:rFonts w:cs="Calibri" w:ascii="Calibri" w:hAnsi="Calibri"/>
          <w:b/>
          <w:bCs/>
          <w:sz w:val="22"/>
          <w:szCs w:val="22"/>
        </w:rPr>
        <w:t xml:space="preserve">2 </w:t>
      </w:r>
      <w:r>
        <w:rPr>
          <w:rFonts w:cs="Calibri" w:ascii="Calibri" w:hAnsi="Calibri"/>
          <w:b/>
          <w:bCs/>
          <w:sz w:val="22"/>
          <w:szCs w:val="22"/>
        </w:rPr>
        <w:t>do SWZ</w:t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rPr>
          <w:rFonts w:ascii="Calibri" w:hAnsi="Calibri" w:cs="Calibri"/>
        </w:rPr>
      </w:pPr>
      <w:r>
        <w:rPr>
          <w:rFonts w:cs="Calibri" w:ascii="Calibri" w:hAnsi="Calibri"/>
        </w:rPr>
        <w:t>Nazwa wykonawcy</w:t>
        <w:tab/>
        <w:tab/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rPr>
          <w:rFonts w:ascii="Calibri" w:hAnsi="Calibri" w:cs="Calibri"/>
        </w:rPr>
      </w:pPr>
      <w:r>
        <w:rPr>
          <w:rFonts w:cs="Calibri" w:ascii="Calibri" w:hAnsi="Calibri"/>
        </w:rPr>
        <w:t>Adres wykonawcy</w:t>
        <w:tab/>
        <w:tab/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  <w:t>FORMULARZ ASORTYMENTOWO-CENOWY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ind w:hanging="2410" w:left="2410"/>
        <w:jc w:val="left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 xml:space="preserve">Przedmiot zamówienia: „Sukcesywna dostawa artykułów ogólnospożywczych do Domu Pomocy Społecznej w Kluczborku w miarę zgłaszanego zapotrzebowania </w:t>
        <w:br/>
        <w:t xml:space="preserve"> w miarę zgłaszanego zapotrzebowania </w:t>
        <w:br/>
        <w:t>od 02.01.2025 do 31.12.2025r.”</w:t>
      </w:r>
    </w:p>
    <w:p>
      <w:pPr>
        <w:pStyle w:val="Standard"/>
        <w:jc w:val="both"/>
        <w:rPr>
          <w:rFonts w:ascii="Calibri" w:hAnsi="Calibri" w:cs="Calibri"/>
          <w:b/>
          <w:bCs/>
          <w:u w:val="single"/>
        </w:rPr>
      </w:pPr>
      <w:r>
        <w:rPr>
          <w:rFonts w:cs="Calibri" w:ascii="Calibri" w:hAnsi="Calibri"/>
          <w:b/>
          <w:bCs/>
          <w:u w:val="single"/>
        </w:rPr>
        <w:t xml:space="preserve">Część 5 </w:t>
      </w:r>
    </w:p>
    <w:p>
      <w:pPr>
        <w:pStyle w:val="Standard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PIECZYWO</w:t>
      </w:r>
    </w:p>
    <w:p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cs="Arial" w:ascii="Arial" w:hAnsi="Arial"/>
          <w:lang w:eastAsia="en-US"/>
        </w:rPr>
        <w:t>CPV 15810000-9</w:t>
      </w:r>
      <w:r>
        <w:rPr/>
        <w:t xml:space="preserve">  pieczywo, świeże wyroby piekarskie i ciastkarskie</w:t>
      </w:r>
    </w:p>
    <w:tbl>
      <w:tblPr>
        <w:tblW w:w="10743" w:type="dxa"/>
        <w:jc w:val="left"/>
        <w:tblInd w:w="13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40"/>
        <w:gridCol w:w="2834"/>
        <w:gridCol w:w="852"/>
        <w:gridCol w:w="851"/>
        <w:gridCol w:w="1247"/>
        <w:gridCol w:w="1246"/>
        <w:gridCol w:w="928"/>
        <w:gridCol w:w="820"/>
        <w:gridCol w:w="1524"/>
      </w:tblGrid>
      <w:tr>
        <w:trPr>
          <w:trHeight w:val="340" w:hRule="atLeas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Nazwa produktu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jedn. miary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stawka vat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VAT</w:t>
            </w:r>
          </w:p>
        </w:tc>
        <w:tc>
          <w:tcPr>
            <w:tcW w:w="1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wartość</w:t>
              <w:br/>
              <w:t>brutto</w:t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1.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bułka drożdżowa z budyniem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2.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bułka drożdżowa z jabłkiem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3.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bułka drożdżowa z jagodami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bułka drożdżowa z makiem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150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5.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bułka drożdżowa z serem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150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6.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bułka tarta 0,5kg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480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7.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Rogal pszenny 80g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90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8.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bułki kajzerka 55g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73000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9.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chałka drożdżowa 200g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240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10.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chałka drożdżowa 100g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150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11.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chleb razowy żytnio-pszenny 500g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2555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12.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chleb przenny 500g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2 250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13.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chleb żytni 400g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pl-PL"/>
              </w:rPr>
              <w:t>suma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  <w:b/>
          <w:bCs/>
          <w:sz w:val="22"/>
          <w:szCs w:val="22"/>
        </w:rPr>
        <w:t xml:space="preserve">Załącznik nr </w:t>
      </w:r>
      <w:r>
        <w:rPr>
          <w:rFonts w:cs="Calibri" w:ascii="Calibri" w:hAnsi="Calibri"/>
          <w:b/>
          <w:bCs/>
          <w:sz w:val="22"/>
          <w:szCs w:val="22"/>
        </w:rPr>
        <w:t xml:space="preserve">2 </w:t>
      </w:r>
      <w:r>
        <w:rPr>
          <w:rFonts w:cs="Calibri" w:ascii="Calibri" w:hAnsi="Calibri"/>
          <w:b/>
          <w:bCs/>
          <w:sz w:val="22"/>
          <w:szCs w:val="22"/>
        </w:rPr>
        <w:t>do SWZ</w:t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rPr>
          <w:rFonts w:ascii="Calibri" w:hAnsi="Calibri" w:cs="Calibri"/>
        </w:rPr>
      </w:pPr>
      <w:r>
        <w:rPr>
          <w:rFonts w:cs="Calibri" w:ascii="Calibri" w:hAnsi="Calibri"/>
        </w:rPr>
        <w:t>Nazwa wykonawcy</w:t>
        <w:tab/>
        <w:tab/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rPr>
          <w:rFonts w:ascii="Calibri" w:hAnsi="Calibri" w:cs="Calibri"/>
        </w:rPr>
      </w:pPr>
      <w:r>
        <w:rPr>
          <w:rFonts w:cs="Calibri" w:ascii="Calibri" w:hAnsi="Calibri"/>
        </w:rPr>
        <w:t>Adres wykonawcy</w:t>
        <w:tab/>
        <w:tab/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  <w:t>FORMULARZ ASORTYMENTOWO-CENOWY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ind w:hanging="2410" w:left="2410"/>
        <w:jc w:val="left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 xml:space="preserve">Przedmiot zamówienia: „Sukcesywna dostawa artykułów ogólnospożywczych do Domu Pomocy Społecznej w Kluczborku w miarę zgłaszanego zapotrzebowania </w:t>
        <w:br/>
        <w:t xml:space="preserve"> w miarę zgłaszanego zapotrzebowania </w:t>
        <w:br/>
        <w:t>od 01.02.2025 do 31.12.2025r.”</w:t>
      </w:r>
    </w:p>
    <w:p>
      <w:pPr>
        <w:pStyle w:val="Standard"/>
        <w:jc w:val="both"/>
        <w:rPr>
          <w:rFonts w:ascii="Calibri" w:hAnsi="Calibri" w:cs="Calibri"/>
          <w:b/>
          <w:bCs/>
          <w:u w:val="single"/>
        </w:rPr>
      </w:pPr>
      <w:r>
        <w:rPr>
          <w:rFonts w:cs="Calibri" w:ascii="Calibri" w:hAnsi="Calibri"/>
          <w:b/>
          <w:bCs/>
          <w:u w:val="single"/>
        </w:rPr>
        <w:t>Część 6</w:t>
      </w:r>
    </w:p>
    <w:p>
      <w:pPr>
        <w:pStyle w:val="Standard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PRODUKTY SPOŻYWCZE</w:t>
      </w:r>
    </w:p>
    <w:p>
      <w:pPr>
        <w:pStyle w:val="Standard"/>
        <w:tabs>
          <w:tab w:val="clear" w:pos="709"/>
          <w:tab w:val="left" w:pos="1701" w:leader="none"/>
        </w:tabs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ascii="Calibri" w:hAnsi="Calibri" w:asciiTheme="minorHAnsi" w:cstheme="minorHAnsi" w:hAnsiTheme="minorHAnsi"/>
          <w:b/>
          <w:lang w:eastAsia="en-US"/>
        </w:rPr>
        <w:tab/>
        <w:t xml:space="preserve">CPV 15800000-6  </w:t>
      </w:r>
      <w:r>
        <w:rPr>
          <w:rFonts w:cs="Calibri" w:ascii="Calibri" w:hAnsi="Calibri" w:asciiTheme="minorHAnsi" w:cstheme="minorHAnsi" w:hAnsiTheme="minorHAnsi"/>
          <w:b/>
          <w:bCs/>
        </w:rPr>
        <w:t>artykuły ogólnospożywcze</w:t>
      </w:r>
    </w:p>
    <w:p>
      <w:pPr>
        <w:pStyle w:val="Standard"/>
        <w:tabs>
          <w:tab w:val="clear" w:pos="709"/>
          <w:tab w:val="left" w:pos="1701" w:leader="none"/>
        </w:tabs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ascii="Calibri" w:hAnsi="Calibri" w:asciiTheme="minorHAnsi" w:cstheme="minorHAnsi" w:hAnsiTheme="minorHAnsi"/>
          <w:b/>
          <w:lang w:eastAsia="en-US"/>
        </w:rPr>
        <w:tab/>
        <w:t xml:space="preserve">CPV 15400000-2  </w:t>
      </w:r>
      <w:r>
        <w:rPr>
          <w:rFonts w:cs="Calibri" w:ascii="Calibri" w:hAnsi="Calibri" w:asciiTheme="minorHAnsi" w:cstheme="minorHAnsi" w:hAnsiTheme="minorHAnsi"/>
          <w:b/>
          <w:bCs/>
        </w:rPr>
        <w:t>oleje, tłuszcze roślinne lub zwierzęce</w:t>
      </w:r>
    </w:p>
    <w:p>
      <w:pPr>
        <w:pStyle w:val="Standard"/>
        <w:tabs>
          <w:tab w:val="clear" w:pos="709"/>
          <w:tab w:val="left" w:pos="1701" w:leader="none"/>
        </w:tabs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ascii="Calibri" w:hAnsi="Calibri" w:asciiTheme="minorHAnsi" w:cstheme="minorHAnsi" w:hAnsiTheme="minorHAnsi"/>
          <w:b/>
          <w:lang w:eastAsia="en-US"/>
        </w:rPr>
        <w:tab/>
        <w:t xml:space="preserve">CPV 15600000-4  </w:t>
      </w:r>
      <w:r>
        <w:rPr>
          <w:rFonts w:cs="Calibri" w:ascii="Calibri" w:hAnsi="Calibri" w:asciiTheme="minorHAnsi" w:cstheme="minorHAnsi" w:hAnsiTheme="minorHAnsi"/>
          <w:b/>
          <w:bCs/>
        </w:rPr>
        <w:t>produkty przemiału ziarna, skrobi i prod. skrobiowych</w:t>
      </w:r>
    </w:p>
    <w:p>
      <w:pPr>
        <w:pStyle w:val="Standard"/>
        <w:tabs>
          <w:tab w:val="clear" w:pos="709"/>
          <w:tab w:val="left" w:pos="1701" w:leader="none"/>
        </w:tabs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ascii="Calibri" w:hAnsi="Calibri" w:asciiTheme="minorHAnsi" w:cstheme="minorHAnsi" w:hAnsiTheme="minorHAnsi"/>
          <w:b/>
          <w:lang w:eastAsia="en-US"/>
        </w:rPr>
        <w:tab/>
      </w:r>
    </w:p>
    <w:tbl>
      <w:tblPr>
        <w:tblW w:w="10743" w:type="dxa"/>
        <w:jc w:val="left"/>
        <w:tblInd w:w="13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528"/>
        <w:gridCol w:w="2836"/>
        <w:gridCol w:w="851"/>
        <w:gridCol w:w="852"/>
        <w:gridCol w:w="1246"/>
        <w:gridCol w:w="1247"/>
        <w:gridCol w:w="931"/>
        <w:gridCol w:w="817"/>
        <w:gridCol w:w="1434"/>
      </w:tblGrid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Nazwa produktu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jedn. miary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stawka vat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VAT</w:t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wartość</w:t>
              <w:br/>
              <w:t>brutto</w:t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barszcz biały 65g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450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bazylia otarta 10g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budyń bez cukru 60g (różne smaki)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100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4.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cukier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1825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5.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cukier puder 0,5kg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6.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gałka muszkatołowa 15g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7.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herbata expresowa (100szt)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750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8.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kakao ciemne 200g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9.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kawa rozpuszczalna zbożowa 500g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500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10.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kisiel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800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11.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kminek 20g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12.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koper suszony 15g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13.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kurkuma 15g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14.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kwas cytrynowy 20g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100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15.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liść laurowy 7g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150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16.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majeranek 8g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300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17.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majonez 700g Winiary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360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18.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makaron muszelki 500g (z mąki pszennej makaronowej) pszenica durum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500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19.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makaron nitki 250g-czterojajeczny z dodatkiem kurkumy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500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20.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makaron pene-z mąki pszennej makaronowej pełnoziarnistej 500g ( pszenica durum )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500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21.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makaron pene-z mąki pszennej mąki makaronowej (pszenica durum) 500g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50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22.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makaron spaghetti 0,5 kg-z mąki pszennej makaronowej (pszenica durum)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23.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makaron świderki 0,5 kg - z mąki pszennej makaronowej (pszenica durum)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1000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24.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makaron tagliatelle 400g (z mąki pszennej makaronowej) pszenica durum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25.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makaron tagliatelle szpinakowy 400g (z mąki pszennej makaronowej) pszenica durum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26.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makaron zacierka 250g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300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27.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Syrop owocowy 0,5l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28.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musztarda 210g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360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29.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ocet 1l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40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30.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oregano 10g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50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31.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papryka mielona słodka 100g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370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32.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pieprz czarny mielony 100g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1000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33.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pieprz czarny ziarnisty 15g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34.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pieprz ziołowy 10g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40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35.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przyprawa carry 20g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36.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soda oczyszczona 35g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37.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sól spożywcza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380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38.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tymianek  10g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40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39.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ziele angielskie  15g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150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40.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zioła prowansalskie  10g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41.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żelatyna (30g)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100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42.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żurek (butelka) 0,5l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43.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Zupa barszcz biały 65g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450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44.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olej słonecznikowy 1l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45.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olej rzepakowy 1l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450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46.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kasza gryczana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47.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kasza jęczmienna średnia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260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48.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kasza kukurydziana 400g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150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49.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kasza manna 1kg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120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50.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mąka pszenna TYP-500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1095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51.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mąka ziemniaczana 1kg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80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52.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Pasztet kogucik z drobiu 160g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1600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53.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płatki owsiane 0/5 kg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150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54.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ryż brązowy 1kg ( torebka 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55.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Przyprawa vegeta 0,2 lub równoważna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365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56.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Kostki rosołowe drobiowe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50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57.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Kostki rosołowe warzywne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50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58.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Bulion WINIARY WEGE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50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59.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Suchary 290g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60.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Proszek do pieczenia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61.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Wafle suche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op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200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62.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Sosy do spagetti (różne rodzaje)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63.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Ketchup łagodny 500g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60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64.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Sos myśliwski 1kg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65.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Sos boloński 1kg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66.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Sos pieczeniowy ciemny 1kg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both"/>
              <w:textAlignment w:val="auto"/>
              <w:rPr/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67.</w:t>
            </w:r>
          </w:p>
        </w:tc>
        <w:tc>
          <w:tcPr>
            <w:tcW w:w="28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Przyprawa w płynie Maggi 1l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320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pl-PL"/>
              </w:rPr>
              <w:t>suma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  <w:r>
        <w:br w:type="page"/>
      </w:r>
    </w:p>
    <w:p>
      <w:pPr>
        <w:pStyle w:val="Standard"/>
        <w:suppressLineNumbers/>
        <w:tabs>
          <w:tab w:val="clear" w:pos="709"/>
          <w:tab w:val="center" w:pos="4536" w:leader="none"/>
          <w:tab w:val="right" w:pos="9072" w:leader="none"/>
        </w:tabs>
        <w:spacing w:lineRule="auto" w:line="360" w:before="0" w:after="0"/>
        <w:jc w:val="center"/>
        <w:rPr>
          <w:rFonts w:ascii="Calibri" w:hAnsi="Calibri" w:eastAsia="SimSun"/>
          <w:b/>
          <w:bCs/>
          <w:i/>
          <w:i/>
          <w:sz w:val="22"/>
          <w:szCs w:val="22"/>
          <w:lang w:eastAsia="en-US" w:bidi="ar-SA"/>
        </w:rPr>
      </w:pPr>
      <w:r>
        <w:rPr>
          <w:rFonts w:eastAsia="SimSun" w:ascii="Calibri" w:hAnsi="Calibri"/>
          <w:b/>
          <w:bCs/>
          <w:i/>
          <w:sz w:val="22"/>
          <w:szCs w:val="22"/>
          <w:lang w:eastAsia="en-US" w:bidi="ar-SA"/>
        </w:rPr>
        <mc:AlternateContent>
          <mc:Choice Requires="wps">
            <w:drawing>
              <wp:anchor behindDoc="0" distT="5715" distB="5080" distL="5715" distR="5080" simplePos="0" locked="0" layoutInCell="1" allowOverlap="1" relativeHeight="6">
                <wp:simplePos x="0" y="0"/>
                <wp:positionH relativeFrom="column">
                  <wp:posOffset>-15240</wp:posOffset>
                </wp:positionH>
                <wp:positionV relativeFrom="paragraph">
                  <wp:posOffset>208280</wp:posOffset>
                </wp:positionV>
                <wp:extent cx="6809105" cy="635"/>
                <wp:effectExtent l="5715" t="5715" r="5080" b="5080"/>
                <wp:wrapNone/>
                <wp:docPr id="5" name="Kształt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9040" cy="72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Kształt7" path="m0,0l-2147483648,-2147483647e" stroked="t" o:allowincell="f" style="position:absolute;margin-left:-1.2pt;margin-top:16.4pt;width:536.1pt;height:0pt;mso-wrap-style:none;v-text-anchor:middle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  <w:b/>
          <w:bCs/>
          <w:sz w:val="22"/>
          <w:szCs w:val="22"/>
        </w:rPr>
        <w:t xml:space="preserve">Załącznik nr </w:t>
      </w:r>
      <w:r>
        <w:rPr>
          <w:rFonts w:cs="Calibri" w:ascii="Calibri" w:hAnsi="Calibri"/>
          <w:b/>
          <w:bCs/>
          <w:sz w:val="22"/>
          <w:szCs w:val="22"/>
        </w:rPr>
        <w:t xml:space="preserve">2 </w:t>
      </w:r>
      <w:r>
        <w:rPr>
          <w:rFonts w:cs="Calibri" w:ascii="Calibri" w:hAnsi="Calibri"/>
          <w:b/>
          <w:bCs/>
          <w:sz w:val="22"/>
          <w:szCs w:val="22"/>
        </w:rPr>
        <w:t>do SWZ</w:t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rPr>
          <w:rFonts w:ascii="Calibri" w:hAnsi="Calibri" w:cs="Calibri"/>
        </w:rPr>
      </w:pPr>
      <w:r>
        <w:rPr>
          <w:rFonts w:cs="Calibri" w:ascii="Calibri" w:hAnsi="Calibri"/>
        </w:rPr>
        <w:t>Nazwa wykonawcy</w:t>
        <w:tab/>
        <w:tab/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rPr>
          <w:rFonts w:ascii="Calibri" w:hAnsi="Calibri" w:cs="Calibri"/>
        </w:rPr>
      </w:pPr>
      <w:r>
        <w:rPr>
          <w:rFonts w:cs="Calibri" w:ascii="Calibri" w:hAnsi="Calibri"/>
        </w:rPr>
        <w:t>Adres wykonawcy</w:t>
        <w:tab/>
        <w:tab/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  <w:t>FORMULARZ ASORTYMENTOWO-CENOWY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ind w:hanging="2410" w:left="2410"/>
        <w:jc w:val="left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 xml:space="preserve">Przedmiot zamówienia: „Sukcesywna dostawa artykułów ogólnospożywczych do Domu Pomocy Społecznej w Kluczborku w miarę zgłaszanego zapotrzebowania </w:t>
        <w:br/>
        <w:t>od 02.01.2025 do 31.12.2025r.”</w:t>
      </w:r>
    </w:p>
    <w:p>
      <w:pPr>
        <w:pStyle w:val="Standard"/>
        <w:jc w:val="left"/>
        <w:rPr>
          <w:rFonts w:ascii="Calibri" w:hAnsi="Calibri" w:cs="Calibri"/>
          <w:b/>
          <w:bCs/>
          <w:u w:val="single"/>
        </w:rPr>
      </w:pPr>
      <w:r>
        <w:rPr>
          <w:rFonts w:cs="Calibri" w:ascii="Calibri" w:hAnsi="Calibri"/>
          <w:b/>
          <w:bCs/>
          <w:u w:val="single"/>
        </w:rPr>
      </w:r>
    </w:p>
    <w:p>
      <w:pPr>
        <w:pStyle w:val="Standard"/>
        <w:jc w:val="both"/>
        <w:rPr>
          <w:rFonts w:ascii="Calibri" w:hAnsi="Calibri" w:cs="Calibri"/>
          <w:b/>
          <w:bCs/>
          <w:u w:val="single"/>
        </w:rPr>
      </w:pPr>
      <w:r>
        <w:rPr>
          <w:rFonts w:cs="Calibri" w:ascii="Calibri" w:hAnsi="Calibri"/>
          <w:b/>
          <w:bCs/>
          <w:u w:val="single"/>
        </w:rPr>
        <w:t xml:space="preserve">Część 7            </w:t>
      </w:r>
      <w:r>
        <w:rPr>
          <w:rFonts w:cs="Calibri" w:ascii="Calibri" w:hAnsi="Calibri"/>
          <w:b/>
          <w:bCs/>
          <w:u w:val="none"/>
        </w:rPr>
        <w:t xml:space="preserve">                                                   </w:t>
      </w:r>
      <w:r>
        <w:rPr>
          <w:rFonts w:cs="Calibri" w:ascii="Calibri" w:hAnsi="Calibri"/>
          <w:b/>
          <w:bCs/>
          <w:sz w:val="28"/>
          <w:szCs w:val="28"/>
          <w:u w:val="none"/>
        </w:rPr>
        <w:t>MROŻONKI</w:t>
      </w:r>
    </w:p>
    <w:p>
      <w:pPr>
        <w:pStyle w:val="Standard"/>
        <w:jc w:val="both"/>
        <w:rPr>
          <w:u w:val="none"/>
        </w:rPr>
      </w:pPr>
      <w:r>
        <w:rPr>
          <w:rFonts w:cs="Calibri" w:ascii="Calibri" w:hAnsi="Calibri" w:asciiTheme="minorHAnsi" w:cstheme="minorHAnsi" w:hAnsiTheme="minorHAnsi"/>
          <w:b/>
          <w:bCs/>
          <w:u w:val="none"/>
          <w:lang w:eastAsia="en-US"/>
        </w:rPr>
        <w:t xml:space="preserve">                                                </w:t>
      </w:r>
      <w:r>
        <w:rPr>
          <w:rFonts w:cs="Calibri" w:ascii="Calibri" w:hAnsi="Calibri" w:asciiTheme="minorHAnsi" w:cstheme="minorHAnsi" w:hAnsiTheme="minorHAnsi"/>
          <w:b/>
          <w:bCs/>
          <w:u w:val="none"/>
          <w:lang w:eastAsia="en-US"/>
        </w:rPr>
        <w:t xml:space="preserve">CPV 15896000-5  </w:t>
      </w:r>
      <w:r>
        <w:rPr>
          <w:rFonts w:cs="Calibri" w:ascii="Calibri" w:hAnsi="Calibri" w:asciiTheme="minorHAnsi" w:cstheme="minorHAnsi" w:hAnsiTheme="minorHAnsi"/>
          <w:b/>
          <w:bCs/>
          <w:u w:val="none"/>
        </w:rPr>
        <w:t>owoce, warzywa mrożone</w:t>
      </w:r>
    </w:p>
    <w:p>
      <w:pPr>
        <w:pStyle w:val="Standard"/>
        <w:jc w:val="both"/>
        <w:rPr>
          <w:u w:val="none"/>
        </w:rPr>
      </w:pPr>
      <w:r>
        <w:rPr>
          <w:rFonts w:cs="Calibri" w:ascii="Calibri" w:hAnsi="Calibri" w:asciiTheme="minorHAnsi" w:cstheme="minorHAnsi" w:hAnsiTheme="minorHAnsi"/>
          <w:b/>
          <w:bCs/>
          <w:u w:val="none"/>
        </w:rPr>
        <w:t xml:space="preserve">                                              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  <w:u w:val="none"/>
        </w:rPr>
        <w:t xml:space="preserve">RYBY MROŻONE I PRZETWORY RYBNE  </w:t>
      </w:r>
      <w:r>
        <w:rPr>
          <w:rFonts w:cs="Arial" w:ascii="Arial" w:hAnsi="Arial"/>
          <w:b/>
          <w:bCs/>
          <w:sz w:val="24"/>
          <w:szCs w:val="24"/>
          <w:u w:val="none"/>
          <w:lang w:eastAsia="en-US"/>
        </w:rPr>
        <w:t>CPV 15200000-0</w:t>
      </w:r>
    </w:p>
    <w:p>
      <w:pPr>
        <w:pStyle w:val="Standard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</w:r>
    </w:p>
    <w:tbl>
      <w:tblPr>
        <w:tblW w:w="10772" w:type="dxa"/>
        <w:jc w:val="left"/>
        <w:tblInd w:w="10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64"/>
        <w:gridCol w:w="2835"/>
        <w:gridCol w:w="860"/>
        <w:gridCol w:w="845"/>
        <w:gridCol w:w="1240"/>
        <w:gridCol w:w="1255"/>
        <w:gridCol w:w="899"/>
        <w:gridCol w:w="4"/>
        <w:gridCol w:w="842"/>
        <w:gridCol w:w="14"/>
        <w:gridCol w:w="1513"/>
      </w:tblGrid>
      <w:tr>
        <w:trPr>
          <w:trHeight w:val="403" w:hRule="atLeast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Nazwa produktu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jedn. miary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stawka vat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VAT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wartość</w:t>
              <w:br/>
              <w:t>brutto</w:t>
            </w:r>
          </w:p>
        </w:tc>
      </w:tr>
      <w:tr>
        <w:trPr>
          <w:trHeight w:val="403" w:hRule="atLeast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Filet śledziowy w pomidorach 170g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700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403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brokuły mrożone (2,5kg)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100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403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Filet śledziowy w oleju 170g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240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403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Śledź matias solony 4kg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403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Śledź po wiejsku 5kg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120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403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6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Makrela wędzona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150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403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Mieszanka kompotowa wieloowocowa 2,5kg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340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403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8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Truskawka mrożona 2,5kg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403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9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Kalafior mrożony 2,5kg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330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403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Szpinak mrożony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kg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40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403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Zupa jarzynowa 2,5kg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szt.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150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455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Fasolka szparagowa 2,5kg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40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455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Marchew z groszkiem 2,5kg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40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455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Warzywa na patelnię 2,5kg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40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455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Miruna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lang w:val="pl-PL"/>
              </w:rPr>
              <w:t>kg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60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455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16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Morszczuk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lang w:val="pl-PL"/>
              </w:rPr>
              <w:t>kg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60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455" w:hRule="atLeast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17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cs="Arial" w:ascii="Arial" w:hAnsi="Arial"/>
                <w:sz w:val="18"/>
                <w:szCs w:val="18"/>
                <w:lang w:val="pl-PL"/>
              </w:rPr>
              <w:t>Dorsz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pl-PL"/>
              </w:rPr>
            </w:pPr>
            <w:r>
              <w:rPr>
                <w:lang w:val="pl-PL"/>
              </w:rPr>
              <w:t>kg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sz w:val="20"/>
                <w:szCs w:val="20"/>
                <w:lang w:val="pl-PL"/>
              </w:rPr>
              <w:t>60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5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pl-PL"/>
              </w:rPr>
              <w:t>suma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rFonts w:ascii="Arial" w:hAnsi="Arial" w:eastAsia="Times New Roman" w:cs="Arial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rPr>
          <w:rFonts w:ascii="Calibri" w:hAnsi="Calibri" w:cs="Calibri"/>
          <w:b/>
          <w:bCs/>
          <w:u w:val="single"/>
          <w:lang w:val="pl-PL"/>
        </w:rPr>
      </w:pPr>
      <w:r>
        <w:rPr>
          <w:rFonts w:cs="Calibri" w:ascii="Calibri" w:hAnsi="Calibri"/>
          <w:b/>
          <w:bCs/>
          <w:u w:val="single"/>
          <w:lang w:val="pl-PL"/>
        </w:rPr>
      </w:r>
    </w:p>
    <w:p>
      <w:pPr>
        <w:pStyle w:val="Normal"/>
        <w:rPr>
          <w:rFonts w:ascii="Calibri" w:hAnsi="Calibri" w:cs="Calibri"/>
          <w:b/>
          <w:bCs/>
          <w:u w:val="single"/>
          <w:lang w:val="pl-PL"/>
        </w:rPr>
      </w:pPr>
      <w:r>
        <w:rPr>
          <w:rFonts w:cs="Calibri" w:ascii="Calibri" w:hAnsi="Calibri"/>
          <w:b/>
          <w:bCs/>
          <w:u w:val="single"/>
          <w:lang w:val="pl-PL"/>
        </w:rPr>
      </w:r>
      <w:r>
        <w:br w:type="page"/>
      </w:r>
    </w:p>
    <w:p>
      <w:pPr>
        <w:pStyle w:val="Standard"/>
        <w:suppressLineNumbers/>
        <w:tabs>
          <w:tab w:val="clear" w:pos="709"/>
          <w:tab w:val="center" w:pos="4536" w:leader="none"/>
          <w:tab w:val="right" w:pos="9072" w:leader="none"/>
        </w:tabs>
        <w:spacing w:lineRule="auto" w:line="360" w:before="0" w:after="0"/>
        <w:jc w:val="center"/>
        <w:rPr>
          <w:rFonts w:ascii="Calibri" w:hAnsi="Calibri" w:eastAsia="SimSun"/>
          <w:b/>
          <w:bCs/>
          <w:i/>
          <w:i/>
          <w:sz w:val="22"/>
          <w:szCs w:val="22"/>
          <w:lang w:eastAsia="en-US" w:bidi="ar-SA"/>
        </w:rPr>
      </w:pPr>
      <w:r>
        <w:rPr>
          <w:rFonts w:eastAsia="SimSun" w:ascii="Calibri" w:hAnsi="Calibri"/>
          <w:b/>
          <w:bCs/>
          <w:i/>
          <w:sz w:val="22"/>
          <w:szCs w:val="22"/>
          <w:lang w:eastAsia="en-US" w:bidi="ar-SA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b/>
          <w:bCs/>
          <w:u w:val="single"/>
          <w:lang w:val="pl-PL"/>
        </w:rPr>
      </w:pPr>
      <w:r>
        <w:rPr>
          <w:rFonts w:cs="Calibri" w:ascii="Calibri" w:hAnsi="Calibri"/>
          <w:b/>
          <w:bCs/>
          <w:u w:val="single"/>
          <w:lang w:val="pl-PL"/>
        </w:rPr>
      </w:r>
      <w:r>
        <w:br w:type="page"/>
      </w:r>
    </w:p>
    <w:p>
      <w:pPr>
        <w:pStyle w:val="Standard"/>
        <w:suppressLineNumbers/>
        <w:tabs>
          <w:tab w:val="clear" w:pos="709"/>
          <w:tab w:val="center" w:pos="4536" w:leader="none"/>
          <w:tab w:val="right" w:pos="9072" w:leader="none"/>
        </w:tabs>
        <w:spacing w:lineRule="auto" w:line="360" w:before="0" w:after="0"/>
        <w:jc w:val="center"/>
        <w:rPr>
          <w:rFonts w:ascii="Calibri" w:hAnsi="Calibri" w:eastAsia="SimSun"/>
          <w:b/>
          <w:bCs/>
          <w:i/>
          <w:i/>
          <w:sz w:val="22"/>
          <w:szCs w:val="22"/>
          <w:lang w:eastAsia="en-US" w:bidi="ar-SA"/>
        </w:rPr>
      </w:pPr>
      <w:r>
        <w:rPr>
          <w:rFonts w:eastAsia="SimSun" w:ascii="Calibri" w:hAnsi="Calibri"/>
          <w:b/>
          <w:bCs/>
          <w:i/>
          <w:sz w:val="22"/>
          <w:szCs w:val="22"/>
          <w:lang w:eastAsia="en-US" w:bidi="ar-SA"/>
        </w:rPr>
      </w:r>
      <w:r>
        <w:br w:type="page"/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spacing w:before="0" w:after="0"/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tabs>
          <w:tab w:val="clear" w:pos="709"/>
          <w:tab w:val="left" w:pos="2268" w:leader="none"/>
          <w:tab w:val="left" w:pos="7088" w:leader="dot"/>
        </w:tabs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397" w:right="397" w:gutter="397" w:header="425" w:top="482" w:footer="0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jc w:val="right"/>
      <w:rPr>
        <w:rFonts w:ascii="Calibri" w:hAnsi="Calibri" w:cs="Calibri"/>
        <w:b/>
        <w:bCs/>
        <w:sz w:val="22"/>
        <w:szCs w:val="22"/>
      </w:rPr>
    </w:pPr>
    <w:r>
      <w:rPr>
        <w:rFonts w:cs="Calibri" w:ascii="Calibri" w:hAnsi="Calibri"/>
        <w:b/>
        <w:bCs/>
        <w:sz w:val="22"/>
        <w:szCs w:val="2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425"/>
  <w:evenAndOddHeaders/>
  <w:compat>
    <w:compatSetting w:name="compatibilityMode" w:uri="http://schemas.microsoft.com/office/word" w:val="12"/>
  </w:compat>
  <w:documentProtection w:edit="readOnly" w:formatting="1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45c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sid w:val="004e273b"/>
    <w:rPr>
      <w:vertAlign w:val="superscript"/>
    </w:rPr>
  </w:style>
  <w:style w:type="character" w:styleId="EndnoteCharacters11111">
    <w:name w:val="Endnote Characters11111"/>
    <w:qFormat/>
    <w:rsid w:val="004e273b"/>
    <w:rPr>
      <w:vertAlign w:val="superscript"/>
    </w:rPr>
  </w:style>
  <w:style w:type="character" w:styleId="WW8Num3z0" w:customStyle="1">
    <w:name w:val="WW8Num3z0"/>
    <w:qFormat/>
    <w:rsid w:val="004e273b"/>
    <w:rPr>
      <w:rFonts w:ascii="Tahoma" w:hAnsi="Tahoma" w:cs="Times New Roman"/>
      <w:b w:val="false"/>
      <w:sz w:val="20"/>
      <w:szCs w:val="20"/>
    </w:rPr>
  </w:style>
  <w:style w:type="character" w:styleId="WW8Num3z1" w:customStyle="1">
    <w:name w:val="WW8Num3z1"/>
    <w:qFormat/>
    <w:rsid w:val="004e273b"/>
    <w:rPr/>
  </w:style>
  <w:style w:type="character" w:styleId="WW8Num3z2" w:customStyle="1">
    <w:name w:val="WW8Num3z2"/>
    <w:qFormat/>
    <w:rsid w:val="004e273b"/>
    <w:rPr/>
  </w:style>
  <w:style w:type="character" w:styleId="WW8Num3z3" w:customStyle="1">
    <w:name w:val="WW8Num3z3"/>
    <w:qFormat/>
    <w:rsid w:val="004e273b"/>
    <w:rPr/>
  </w:style>
  <w:style w:type="character" w:styleId="WW8Num3z4" w:customStyle="1">
    <w:name w:val="WW8Num3z4"/>
    <w:qFormat/>
    <w:rsid w:val="004e273b"/>
    <w:rPr/>
  </w:style>
  <w:style w:type="character" w:styleId="WW8Num3z5" w:customStyle="1">
    <w:name w:val="WW8Num3z5"/>
    <w:qFormat/>
    <w:rsid w:val="004e273b"/>
    <w:rPr/>
  </w:style>
  <w:style w:type="character" w:styleId="WW8Num3z6" w:customStyle="1">
    <w:name w:val="WW8Num3z6"/>
    <w:qFormat/>
    <w:rsid w:val="004e273b"/>
    <w:rPr/>
  </w:style>
  <w:style w:type="character" w:styleId="WW8Num3z7" w:customStyle="1">
    <w:name w:val="WW8Num3z7"/>
    <w:qFormat/>
    <w:rsid w:val="004e273b"/>
    <w:rPr/>
  </w:style>
  <w:style w:type="character" w:styleId="WW8Num3z8" w:customStyle="1">
    <w:name w:val="WW8Num3z8"/>
    <w:qFormat/>
    <w:rsid w:val="004e273b"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sid w:val="004e273b"/>
    <w:rPr>
      <w:vertAlign w:val="superscript"/>
    </w:rPr>
  </w:style>
  <w:style w:type="character" w:styleId="FootnoteCharacters11111">
    <w:name w:val="Footnote Characters11111"/>
    <w:qFormat/>
    <w:rsid w:val="004e273b"/>
    <w:rPr>
      <w:vertAlign w:val="superscript"/>
    </w:rPr>
  </w:style>
  <w:style w:type="character" w:styleId="StopkaZnak" w:customStyle="1">
    <w:name w:val="Stopka Znak"/>
    <w:basedOn w:val="DefaultParagraphFont"/>
    <w:uiPriority w:val="99"/>
    <w:qFormat/>
    <w:rsid w:val="004e273b"/>
    <w:rPr/>
  </w:style>
  <w:style w:type="character" w:styleId="Znakiprzypiswdolnych" w:customStyle="1">
    <w:name w:val="Znaki przypisów dolnych"/>
    <w:qFormat/>
    <w:rsid w:val="004e273b"/>
    <w:rPr/>
  </w:style>
  <w:style w:type="character" w:styleId="Znakinumeracji" w:customStyle="1">
    <w:name w:val="Znaki numeracji"/>
    <w:qFormat/>
    <w:rsid w:val="004e273b"/>
    <w:rPr>
      <w:b w:val="false"/>
      <w:bCs w:val="false"/>
    </w:rPr>
  </w:style>
  <w:style w:type="character" w:styleId="NagwekZnak" w:customStyle="1">
    <w:name w:val="Nagłówek Znak"/>
    <w:basedOn w:val="DefaultParagraphFont"/>
    <w:uiPriority w:val="99"/>
    <w:qFormat/>
    <w:rsid w:val="004e273b"/>
    <w:rPr/>
  </w:style>
  <w:style w:type="character" w:styleId="StopkaZnak1" w:customStyle="1">
    <w:name w:val="Stopka Znak1"/>
    <w:basedOn w:val="DefaultParagraphFont"/>
    <w:uiPriority w:val="99"/>
    <w:qFormat/>
    <w:rsid w:val="004e273b"/>
    <w:rPr/>
  </w:style>
  <w:style w:type="paragraph" w:styleId="Nagwek" w:customStyle="1">
    <w:name w:val="Nagłówek"/>
    <w:basedOn w:val="Standard"/>
    <w:next w:val="Textbody"/>
    <w:qFormat/>
    <w:rsid w:val="004e273b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rsid w:val="004e273b"/>
    <w:pPr/>
    <w:rPr>
      <w:rFonts w:cs="Arial"/>
    </w:rPr>
  </w:style>
  <w:style w:type="paragraph" w:styleId="Caption">
    <w:name w:val="Caption"/>
    <w:basedOn w:val="Standard"/>
    <w:qFormat/>
    <w:rsid w:val="004e273b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Standard"/>
    <w:qFormat/>
    <w:rsid w:val="004e273b"/>
    <w:pPr>
      <w:suppressLineNumbers/>
    </w:pPr>
    <w:rPr>
      <w:rFonts w:cs="Arial"/>
    </w:rPr>
  </w:style>
  <w:style w:type="paragraph" w:styleId="Standard" w:customStyle="1">
    <w:name w:val="Standard"/>
    <w:qFormat/>
    <w:rsid w:val="004e273b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pl-PL" w:eastAsia="ja-JP" w:bidi="fa-IR"/>
    </w:rPr>
  </w:style>
  <w:style w:type="paragraph" w:styleId="Textbody" w:customStyle="1">
    <w:name w:val="Text body"/>
    <w:basedOn w:val="Standard"/>
    <w:qFormat/>
    <w:rsid w:val="004e273b"/>
    <w:pPr>
      <w:spacing w:before="0" w:after="120"/>
    </w:pPr>
    <w:rPr/>
  </w:style>
  <w:style w:type="paragraph" w:styleId="Legenda1" w:customStyle="1">
    <w:name w:val="Legenda1"/>
    <w:basedOn w:val="Standard"/>
    <w:qFormat/>
    <w:rsid w:val="004e273b"/>
    <w:pPr>
      <w:suppressLineNumbers/>
      <w:spacing w:before="120" w:after="120"/>
    </w:pPr>
    <w:rPr>
      <w:rFonts w:cs="Arial"/>
      <w:i/>
      <w:iCs/>
    </w:rPr>
  </w:style>
  <w:style w:type="paragraph" w:styleId="Nagwek1" w:customStyle="1">
    <w:name w:val="Nagłówek1"/>
    <w:basedOn w:val="Standard"/>
    <w:qFormat/>
    <w:rsid w:val="004e273b"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" w:customStyle="1">
    <w:name w:val="Endnote"/>
    <w:basedOn w:val="Standard"/>
    <w:qFormat/>
    <w:rsid w:val="004e273b"/>
    <w:pPr>
      <w:suppressLineNumbers/>
      <w:ind w:hanging="283" w:left="283"/>
    </w:pPr>
    <w:rPr>
      <w:sz w:val="20"/>
      <w:szCs w:val="20"/>
    </w:rPr>
  </w:style>
  <w:style w:type="paragraph" w:styleId="Footnote" w:customStyle="1">
    <w:name w:val="Footnote"/>
    <w:basedOn w:val="Standard"/>
    <w:qFormat/>
    <w:rsid w:val="004e273b"/>
    <w:pPr>
      <w:suppressLineNumbers/>
      <w:ind w:hanging="283" w:left="283"/>
    </w:pPr>
    <w:rPr>
      <w:sz w:val="20"/>
      <w:szCs w:val="20"/>
    </w:rPr>
  </w:style>
  <w:style w:type="paragraph" w:styleId="TableParagraph" w:customStyle="1">
    <w:name w:val="Table Paragraph"/>
    <w:basedOn w:val="Standard"/>
    <w:qFormat/>
    <w:rsid w:val="004e273b"/>
    <w:pPr>
      <w:ind w:left="103" w:right="308"/>
    </w:pPr>
    <w:rPr>
      <w:rFonts w:ascii="Arial" w:hAnsi="Arial" w:eastAsia="Arial" w:cs="Arial"/>
    </w:rPr>
  </w:style>
  <w:style w:type="paragraph" w:styleId="Zawartotabeli" w:customStyle="1">
    <w:name w:val="Zawartość tabeli"/>
    <w:basedOn w:val="Standard"/>
    <w:qFormat/>
    <w:rsid w:val="004e273b"/>
    <w:pPr>
      <w:suppressLineNumbers/>
    </w:pPr>
    <w:rPr/>
  </w:style>
  <w:style w:type="paragraph" w:styleId="Stopka1" w:customStyle="1">
    <w:name w:val="Stopka1"/>
    <w:basedOn w:val="Standard"/>
    <w:qFormat/>
    <w:rsid w:val="004e273b"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e273b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1"/>
    <w:uiPriority w:val="99"/>
    <w:unhideWhenUsed/>
    <w:rsid w:val="004e273b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62f7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B8D3C-E9D0-4E85-B096-B7ACC6A7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Application>LibreOffice/24.2.4.2$Windows_X86_64 LibreOffice_project/51a6219feb6075d9a4c46691dcfe0cd9c4fff3c2</Application>
  <AppVersion>15.0000</AppVersion>
  <Pages>14</Pages>
  <Words>1768</Words>
  <Characters>9024</Characters>
  <CharactersWithSpaces>10039</CharactersWithSpaces>
  <Paragraphs>975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2022-11-24T10:46:00Z</dcterms:created>
  <dc:creator>user</dc:creator>
  <dc:description/>
  <dc:language>pl-PL</dc:language>
  <cp:lastModifiedBy/>
  <cp:lastPrinted>2024-11-27T08:48:53Z</cp:lastPrinted>
  <dcterms:modified xsi:type="dcterms:W3CDTF">2024-12-09T10:53:35Z</dcterms:modified>
  <cp:revision>152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